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4C1D95"/>
          <w:sz w:val="24"/>
        </w:rPr>
        <w:t>JELP — Journal of Education, Linguistics and Psychology</w:t>
      </w:r>
    </w:p>
    <w:p>
      <w:pPr>
        <w:spacing w:after="20" w:before="0"/>
      </w:pPr>
      <w:r>
        <w:rPr>
          <w:b w:val="0"/>
          <w:i/>
          <w:color w:val="4A5560"/>
          <w:sz w:val="20"/>
        </w:rPr>
        <w:t>Learning, Language and the Human Mind</w:t>
      </w:r>
    </w:p>
    <w:p>
      <w:pPr>
        <w:spacing w:after="40" w:before="0"/>
      </w:pPr>
      <w:r>
        <w:rPr>
          <w:b w:val="0"/>
          <w:i w:val="0"/>
          <w:color w:val="4A5560"/>
          <w:sz w:val="16"/>
        </w:rPr>
        <w:t>MANUSCRIPT TEMPLATE  ·  Research Center Progresif  ·  researchcenterprogresif.org</w:t>
      </w:r>
    </w:p>
    <w:p>
      <w:pPr>
        <w:spacing w:after="200"/>
        <w:pBdr>
          <w:bottom w:val="single" w:sz="12" w:color="4C1D95" w:space="1"/>
        </w:pBdr>
      </w:pPr>
    </w:p>
    <w:p>
      <w:pPr>
        <w:keepNext/>
        <w:spacing w:after="80" w:before="0"/>
      </w:pPr>
      <w:r>
        <w:rPr>
          <w:b/>
          <w:i w:val="0"/>
          <w:smallCaps/>
          <w:color w:val="4C1D95"/>
          <w:sz w:val="20"/>
        </w:rPr>
        <w:t>BEFORE YOU START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Citation style: APA 7th edition, author–date in text, inclusive-language conventions applied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Length: 6,000–9,000 words excluding references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Language: title, abstract, keywords and full text in English.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Declare your article type at submission — requirements differ by type.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The ethical clearance number is mandatory and is stated in the Method.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Report data so that no participant or institution can be identified.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Describe participants by the characteristics relevant to the study, in the participants' own terms.</w:t>
      </w:r>
    </w:p>
    <w:p>
      <w:pPr>
        <w:keepNext/>
        <w:spacing w:after="60" w:before="160"/>
      </w:pPr>
      <w:r>
        <w:rPr>
          <w:b/>
          <w:i w:val="0"/>
          <w:smallCaps/>
          <w:color w:val="4C1D95"/>
          <w:sz w:val="20"/>
        </w:rPr>
        <w:t>ANONYMITY — READ THIS FIRST</w:t>
      </w:r>
    </w:p>
    <w:p>
      <w:pPr>
        <w:spacing w:after="200"/>
      </w:pPr>
      <w:r>
        <w:rPr>
          <w:sz w:val="19"/>
        </w:rPr>
        <w:t>This file must contain NO author name, affiliation, e-mail, or self-identifying acknowledgement. Those are supplied separately on the title page and in the submission form. Remove identifying metadata from the file properties before uploading.</w:t>
      </w:r>
    </w:p>
    <w:p>
      <w:pPr>
        <w:spacing w:after="240"/>
        <w:pBdr>
          <w:bottom w:val="single" w:sz="6" w:color="C9CDD3" w:space="1"/>
        </w:pBdr>
      </w:pPr>
    </w:p>
    <w:p>
      <w:pPr>
        <w:keepNext/>
        <w:spacing w:after="120" w:before="0"/>
      </w:pPr>
      <w:r>
        <w:rPr>
          <w:b/>
          <w:i w:val="0"/>
          <w:smallCaps/>
          <w:color w:val="4C1D95"/>
          <w:sz w:val="18"/>
        </w:rPr>
        <w:t>HOW YOUR ARTICLE WILL BE SET</w:t>
      </w:r>
    </w:p>
    <w:p>
      <w:pPr>
        <w:spacing w:after="120" w:before="0"/>
      </w:pPr>
      <w:r>
        <w:rPr>
          <w:b/>
          <w:i w:val="0"/>
          <w:color w:val="4C1D95"/>
          <w:sz w:val="16"/>
        </w:rPr>
        <w:t>TITLE OF THE MANUSCRIPT</w:t>
      </w:r>
    </w:p>
    <w:p>
      <w:pPr>
        <w:spacing w:after="160" w:before="0"/>
      </w:pPr>
      <w:r>
        <w:rPr>
          <w:b/>
          <w:i w:val="0"/>
          <w:sz w:val="30"/>
        </w:rPr>
        <w:t>Replace this line. Specific, and readable by someone outside your sub-field.</w:t>
      </w:r>
    </w:p>
    <w:p>
      <w:pPr>
        <w:spacing w:after="40" w:before="0"/>
      </w:pPr>
      <w:r>
        <w:rPr>
          <w:b/>
          <w:i w:val="0"/>
          <w:sz w:val="23"/>
        </w:rPr>
        <w:t>Author Name, Degree¹*</w:t>
      </w:r>
    </w:p>
    <w:p>
      <w:pPr>
        <w:spacing w:after="20" w:before="0"/>
      </w:pPr>
      <w:r>
        <w:rPr>
          <w:b w:val="0"/>
          <w:i/>
          <w:color w:val="4A5560"/>
          <w:sz w:val="18"/>
        </w:rPr>
        <w:t>¹ Institution, City, Country</w:t>
      </w:r>
    </w:p>
    <w:p>
      <w:pPr>
        <w:spacing w:after="200" w:before="0"/>
      </w:pPr>
      <w:r>
        <w:rPr>
          <w:b w:val="0"/>
          <w:i w:val="0"/>
          <w:color w:val="4A5560"/>
          <w:sz w:val="18"/>
        </w:rPr>
        <w:t>* Corresponding author: name@institution.ac.id</w:t>
      </w:r>
    </w:p>
    <w:p>
      <w:pPr>
        <w:keepNext/>
        <w:spacing w:after="40" w:before="0"/>
      </w:pPr>
      <w:r>
        <w:rPr>
          <w:b/>
          <w:i w:val="0"/>
          <w:color w:val="4C1D95"/>
          <w:sz w:val="20"/>
        </w:rPr>
        <w:t>ABSTRACT</w:t>
      </w:r>
    </w:p>
    <w:p>
      <w:pPr>
        <w:spacing w:before="60" w:after="60"/>
        <w:ind w:left="198" w:right="198"/>
        <w:jc w:val="both"/>
        <w:shd w:val="clear" w:fill="F4EFEA"/>
      </w:pPr>
      <w:r>
        <w:rPr>
          <w:sz w:val="19"/>
        </w:rPr>
        <w:t>Unstructured, 200–250 words. State the question, the approach, the principal finding and what it changes.</w:t>
      </w:r>
    </w:p>
    <w:p>
      <w:pPr>
        <w:spacing w:after="200"/>
        <w:ind w:left="198" w:right="198"/>
        <w:shd w:val="clear" w:fill="F4EFEA"/>
      </w:pPr>
      <w:r>
        <w:rPr>
          <w:b/>
          <w:sz w:val="19"/>
        </w:rPr>
        <w:t xml:space="preserve">Keywords: </w:t>
      </w:r>
      <w:r>
        <w:rPr>
          <w:i/>
          <w:sz w:val="19"/>
        </w:rPr>
        <w:t>three to six terms; separated by semicolons</w:t>
      </w:r>
    </w:p>
    <w:p>
      <w:pPr>
        <w:spacing w:after="200" w:before="0"/>
      </w:pPr>
      <w:r>
        <w:rPr>
          <w:b w:val="0"/>
          <w:i/>
          <w:color w:val="4A5560"/>
          <w:sz w:val="17"/>
        </w:rPr>
        <w:t>Repeat the abstract and keywords in Indonesian (Abstrak, Kata kunci).</w:t>
      </w:r>
    </w:p>
    <w:p>
      <w:pPr>
        <w:spacing w:after="160"/>
        <w:pBdr>
          <w:bottom w:val="single" w:sz="6" w:color="C9CDD3" w:space="1"/>
        </w:pBdr>
      </w:pPr>
    </w:p>
    <w:p>
      <w:pPr>
        <w:keepNext/>
        <w:spacing w:after="80" w:before="200"/>
      </w:pPr>
      <w:r>
        <w:rPr>
          <w:b/>
          <w:i w:val="0"/>
          <w:color w:val="4C1D95"/>
          <w:sz w:val="23"/>
        </w:rPr>
        <w:t>1. Introduction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4C1D95"/>
          <w:sz w:val="23"/>
        </w:rPr>
        <w:t>2. Literature Review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4C1D95"/>
          <w:sz w:val="23"/>
        </w:rPr>
        <w:t>3. Method</w:t>
      </w:r>
    </w:p>
    <w:p>
      <w:pPr>
        <w:keepNext/>
        <w:spacing w:after="60" w:before="120"/>
      </w:pPr>
      <w:r>
        <w:rPr>
          <w:b/>
          <w:i w:val="0"/>
          <w:sz w:val="21"/>
        </w:rPr>
        <w:t>Participants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120"/>
      </w:pPr>
      <w:r>
        <w:rPr>
          <w:b/>
          <w:i w:val="0"/>
          <w:sz w:val="21"/>
        </w:rPr>
        <w:t>Ethical Clearance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120"/>
      </w:pPr>
      <w:r>
        <w:rPr>
          <w:b/>
          <w:i w:val="0"/>
          <w:sz w:val="21"/>
        </w:rPr>
        <w:t>Instruments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4C1D95"/>
          <w:sz w:val="23"/>
        </w:rPr>
        <w:t>4. Results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4C1D95"/>
          <w:sz w:val="23"/>
        </w:rPr>
        <w:t>5. Discussion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4C1D95"/>
          <w:sz w:val="23"/>
        </w:rPr>
        <w:t>6. Limitations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4C1D95"/>
          <w:sz w:val="23"/>
        </w:rPr>
        <w:t>7. Conclusion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4C1D95"/>
          <w:sz w:val="22"/>
        </w:rPr>
        <w:t>Consent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State how informed consent was obtained, and from whom for minors.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4C1D95"/>
          <w:sz w:val="22"/>
        </w:rPr>
        <w:t>References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APA 7th edition, hanging indent, alphabetical by first author.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4C1D95"/>
          <w:sz w:val="22"/>
        </w:rPr>
        <w:t>Declarations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Competing interests · Funding · Data availability · Acknowledgements · Use of AI.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spacing w:after="120"/>
        <w:pBdr>
          <w:top w:val="single" w:sz="6" w:color="C9CDD3" w:space="1"/>
        </w:pBdr>
      </w:pPr>
    </w:p>
    <w:p>
      <w:pPr>
        <w:spacing w:after="80" w:before="0"/>
      </w:pPr>
      <w:r>
        <w:rPr>
          <w:b w:val="0"/>
          <w:i w:val="0"/>
          <w:color w:val="4A5560"/>
          <w:sz w:val="16"/>
        </w:rPr>
        <w:t>JELP · No submission fee and no publication fee during the founding period · Open access under CC BY-SA 4.0 · Double-anonymous peer review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